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0325F5">
      <w:pPr>
        <w:jc w:val="both"/>
        <w:rPr>
          <w:rFonts w:hint="eastAsia" w:ascii="黑体" w:hAnsi="黑体" w:eastAsia="黑体"/>
          <w:color w:val="000000"/>
          <w:kern w:val="0"/>
          <w:sz w:val="32"/>
          <w:lang w:eastAsia="zh-CN"/>
        </w:rPr>
      </w:pPr>
      <w:bookmarkStart w:id="0" w:name="_GoBack"/>
      <w:bookmarkEnd w:id="0"/>
      <w:r>
        <w:rPr>
          <w:rFonts w:hint="eastAsia" w:ascii="黑体" w:hAnsi="黑体" w:eastAsia="黑体"/>
          <w:color w:val="000000"/>
          <w:kern w:val="0"/>
          <w:sz w:val="32"/>
          <w:lang w:val="en-US" w:eastAsia="zh-CN"/>
        </w:rPr>
        <w:t>附件：</w:t>
      </w:r>
      <w:r>
        <w:rPr>
          <w:rFonts w:hint="eastAsia" w:ascii="黑体" w:hAnsi="黑体" w:eastAsia="黑体"/>
          <w:color w:val="000000"/>
          <w:kern w:val="0"/>
          <w:sz w:val="32"/>
        </w:rPr>
        <w:t>总结</w:t>
      </w:r>
      <w:r>
        <w:rPr>
          <w:rFonts w:hint="eastAsia" w:ascii="黑体" w:hAnsi="黑体" w:eastAsia="黑体"/>
          <w:color w:val="000000"/>
          <w:kern w:val="0"/>
          <w:sz w:val="32"/>
          <w:lang w:eastAsia="zh-CN"/>
        </w:rPr>
        <w:t>、</w:t>
      </w:r>
      <w:r>
        <w:rPr>
          <w:rFonts w:hint="eastAsia" w:ascii="黑体" w:hAnsi="黑体" w:eastAsia="黑体"/>
          <w:color w:val="000000"/>
          <w:kern w:val="0"/>
          <w:sz w:val="32"/>
        </w:rPr>
        <w:t>计划</w:t>
      </w:r>
      <w:r>
        <w:rPr>
          <w:rFonts w:hint="eastAsia" w:ascii="黑体" w:hAnsi="黑体" w:eastAsia="黑体"/>
          <w:color w:val="000000"/>
          <w:kern w:val="0"/>
          <w:sz w:val="32"/>
          <w:lang w:val="en-US" w:eastAsia="zh-CN"/>
        </w:rPr>
        <w:t>及意见建议</w:t>
      </w:r>
      <w:r>
        <w:rPr>
          <w:rFonts w:hint="eastAsia" w:ascii="黑体" w:hAnsi="黑体" w:eastAsia="黑体"/>
          <w:color w:val="000000"/>
          <w:kern w:val="0"/>
          <w:sz w:val="32"/>
          <w:lang w:eastAsia="zh-CN"/>
        </w:rPr>
        <w:t>（</w:t>
      </w:r>
      <w:r>
        <w:rPr>
          <w:rFonts w:hint="eastAsia" w:ascii="黑体" w:hAnsi="黑体" w:eastAsia="黑体"/>
          <w:color w:val="000000"/>
          <w:kern w:val="0"/>
          <w:sz w:val="32"/>
          <w:lang w:val="en-US" w:eastAsia="zh-CN"/>
        </w:rPr>
        <w:t>模板</w:t>
      </w:r>
      <w:r>
        <w:rPr>
          <w:rFonts w:hint="eastAsia" w:ascii="黑体" w:hAnsi="黑体" w:eastAsia="黑体"/>
          <w:color w:val="000000"/>
          <w:kern w:val="0"/>
          <w:sz w:val="32"/>
          <w:lang w:eastAsia="zh-CN"/>
        </w:rPr>
        <w:t>）</w:t>
      </w:r>
    </w:p>
    <w:p w14:paraId="628EF6E7">
      <w:pPr>
        <w:spacing w:line="560" w:lineRule="exact"/>
        <w:jc w:val="center"/>
        <w:rPr>
          <w:rFonts w:ascii="方正小标宋简体" w:hAnsi="黑体" w:eastAsia="方正小标宋简体" w:cs="黑体"/>
          <w:color w:val="0070C0"/>
          <w:sz w:val="40"/>
          <w:szCs w:val="32"/>
        </w:rPr>
      </w:pPr>
      <w:r>
        <w:rPr>
          <w:rFonts w:hint="default" w:ascii="Arial" w:hAnsi="Arial" w:eastAsia="方正小标宋简体" w:cs="Arial"/>
          <w:color w:val="0070C0"/>
          <w:sz w:val="40"/>
          <w:szCs w:val="32"/>
        </w:rPr>
        <w:t>××××</w:t>
      </w:r>
      <w:r>
        <w:rPr>
          <w:rFonts w:hint="eastAsia" w:ascii="方正小标宋简体" w:hAnsi="黑体" w:eastAsia="方正小标宋简体" w:cs="黑体"/>
          <w:color w:val="0070C0"/>
          <w:sz w:val="40"/>
          <w:szCs w:val="32"/>
        </w:rPr>
        <w:t>2</w:t>
      </w:r>
      <w:r>
        <w:rPr>
          <w:rFonts w:ascii="方正小标宋简体" w:hAnsi="黑体" w:eastAsia="方正小标宋简体" w:cs="黑体"/>
          <w:color w:val="0070C0"/>
          <w:sz w:val="40"/>
          <w:szCs w:val="32"/>
        </w:rPr>
        <w:t>02</w:t>
      </w:r>
      <w:r>
        <w:rPr>
          <w:rFonts w:hint="eastAsia" w:ascii="方正小标宋简体" w:hAnsi="黑体" w:eastAsia="方正小标宋简体" w:cs="黑体"/>
          <w:color w:val="0070C0"/>
          <w:sz w:val="40"/>
          <w:szCs w:val="32"/>
          <w:lang w:val="en-US" w:eastAsia="zh-CN"/>
        </w:rPr>
        <w:t>5</w:t>
      </w:r>
      <w:r>
        <w:rPr>
          <w:rFonts w:hint="eastAsia" w:ascii="方正小标宋简体" w:hAnsi="黑体" w:eastAsia="方正小标宋简体" w:cs="黑体"/>
          <w:color w:val="0070C0"/>
          <w:sz w:val="40"/>
          <w:szCs w:val="32"/>
        </w:rPr>
        <w:t>年工作总结模板</w:t>
      </w:r>
    </w:p>
    <w:p w14:paraId="70FFE10E">
      <w:pPr>
        <w:pStyle w:val="9"/>
        <w:spacing w:line="560" w:lineRule="exact"/>
        <w:ind w:firstLine="640" w:firstLineChars="200"/>
        <w:rPr>
          <w:rFonts w:hint="eastAsia" w:ascii="黑体" w:hAnsi="黑体" w:eastAsia="黑体" w:cs="仿宋"/>
          <w:b w:val="0"/>
          <w:bCs/>
          <w:color w:val="FF0000"/>
          <w:sz w:val="32"/>
          <w:szCs w:val="32"/>
        </w:rPr>
      </w:pPr>
      <w:r>
        <w:rPr>
          <w:rFonts w:hint="eastAsia" w:ascii="黑体" w:hAnsi="黑体" w:eastAsia="黑体" w:cs="仿宋"/>
          <w:b w:val="0"/>
          <w:bCs/>
          <w:color w:val="FF0000"/>
          <w:sz w:val="32"/>
          <w:szCs w:val="32"/>
          <w:lang w:val="en-US" w:eastAsia="zh-CN"/>
        </w:rPr>
        <w:t>请</w:t>
      </w:r>
      <w:r>
        <w:rPr>
          <w:rFonts w:hint="eastAsia" w:ascii="黑体" w:hAnsi="黑体" w:eastAsia="黑体" w:cs="仿宋"/>
          <w:b w:val="0"/>
          <w:bCs/>
          <w:color w:val="FF0000"/>
          <w:sz w:val="32"/>
          <w:szCs w:val="32"/>
        </w:rPr>
        <w:t>全面总结</w:t>
      </w:r>
      <w:r>
        <w:rPr>
          <w:rFonts w:ascii="黑体" w:hAnsi="黑体" w:eastAsia="黑体" w:cs="仿宋"/>
          <w:b w:val="0"/>
          <w:bCs/>
          <w:color w:val="FF0000"/>
          <w:sz w:val="32"/>
          <w:szCs w:val="32"/>
        </w:rPr>
        <w:t>202</w:t>
      </w:r>
      <w:r>
        <w:rPr>
          <w:rFonts w:hint="eastAsia" w:ascii="黑体" w:hAnsi="黑体" w:eastAsia="黑体" w:cs="仿宋"/>
          <w:b w:val="0"/>
          <w:bCs/>
          <w:color w:val="FF0000"/>
          <w:sz w:val="32"/>
          <w:szCs w:val="32"/>
          <w:lang w:val="en-US" w:eastAsia="zh-CN"/>
        </w:rPr>
        <w:t>5</w:t>
      </w:r>
      <w:r>
        <w:rPr>
          <w:rFonts w:ascii="黑体" w:hAnsi="黑体" w:eastAsia="黑体" w:cs="仿宋"/>
          <w:b w:val="0"/>
          <w:bCs/>
          <w:color w:val="FF0000"/>
          <w:sz w:val="32"/>
          <w:szCs w:val="32"/>
        </w:rPr>
        <w:t>年度所开展的工作，突出工作实效，常规工作可略写。注重用事实和数据反映工作成绩。</w:t>
      </w:r>
    </w:p>
    <w:p w14:paraId="00D2FAA3">
      <w:pPr>
        <w:spacing w:line="560" w:lineRule="exact"/>
        <w:ind w:firstLine="640" w:firstLineChars="20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202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Times New Roman"/>
          <w:sz w:val="32"/>
          <w:szCs w:val="32"/>
        </w:rPr>
        <w:t>年，……，总结如下：</w:t>
      </w:r>
    </w:p>
    <w:p w14:paraId="33211A69">
      <w:pPr>
        <w:pStyle w:val="9"/>
        <w:spacing w:line="560" w:lineRule="exact"/>
        <w:ind w:firstLine="643" w:firstLineChars="200"/>
        <w:rPr>
          <w:rFonts w:ascii="黑体" w:hAnsi="黑体" w:eastAsia="黑体" w:cs="仿宋"/>
          <w:b/>
          <w:bCs/>
          <w:sz w:val="32"/>
          <w:szCs w:val="32"/>
        </w:rPr>
      </w:pPr>
      <w:r>
        <w:rPr>
          <w:rFonts w:hint="eastAsia" w:ascii="黑体" w:hAnsi="黑体" w:eastAsia="黑体" w:cs="仿宋"/>
          <w:b/>
          <w:bCs/>
          <w:sz w:val="32"/>
          <w:szCs w:val="32"/>
        </w:rPr>
        <w:t>一、202</w:t>
      </w:r>
      <w:r>
        <w:rPr>
          <w:rFonts w:hint="eastAsia" w:ascii="黑体" w:hAnsi="黑体" w:eastAsia="黑体" w:cs="仿宋"/>
          <w:b/>
          <w:bCs/>
          <w:sz w:val="32"/>
          <w:szCs w:val="32"/>
          <w:lang w:val="en-US" w:eastAsia="zh-CN"/>
        </w:rPr>
        <w:t>5</w:t>
      </w:r>
      <w:r>
        <w:rPr>
          <w:rFonts w:hint="eastAsia" w:ascii="黑体" w:hAnsi="黑体" w:eastAsia="黑体" w:cs="仿宋"/>
          <w:b/>
          <w:bCs/>
          <w:sz w:val="32"/>
          <w:szCs w:val="32"/>
        </w:rPr>
        <w:t>年基层组织基本情况</w:t>
      </w:r>
    </w:p>
    <w:p w14:paraId="4F8540CE">
      <w:pPr>
        <w:pStyle w:val="9"/>
        <w:spacing w:line="56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……共有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成员</w:t>
      </w:r>
      <w:r>
        <w:rPr>
          <w:rFonts w:hint="eastAsia" w:ascii="仿宋" w:hAnsi="仿宋" w:eastAsia="仿宋" w:cs="仿宋"/>
          <w:sz w:val="32"/>
          <w:szCs w:val="32"/>
          <w:u w:val="single"/>
          <w:lang w:eastAsia="zh-CN"/>
        </w:rPr>
        <w:t>？</w:t>
      </w:r>
      <w:r>
        <w:rPr>
          <w:rFonts w:hint="eastAsia" w:ascii="仿宋" w:hAnsi="仿宋" w:eastAsia="仿宋" w:cs="仿宋"/>
          <w:sz w:val="32"/>
          <w:szCs w:val="32"/>
        </w:rPr>
        <w:t>名，由</w:t>
      </w:r>
      <w:r>
        <w:rPr>
          <w:rFonts w:ascii="仿宋" w:hAnsi="仿宋" w:eastAsia="仿宋" w:cs="仿宋"/>
          <w:sz w:val="32"/>
          <w:szCs w:val="32"/>
        </w:rPr>
        <w:t>xxx</w:t>
      </w:r>
      <w:r>
        <w:rPr>
          <w:rFonts w:hint="eastAsia" w:ascii="仿宋" w:hAnsi="仿宋" w:eastAsia="仿宋" w:cs="仿宋"/>
          <w:sz w:val="32"/>
          <w:szCs w:val="32"/>
        </w:rPr>
        <w:t>担任主委。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代表成员中，担任</w:t>
      </w:r>
      <w:r>
        <w:rPr>
          <w:rFonts w:hint="eastAsia" w:ascii="仿宋" w:hAnsi="仿宋" w:eastAsia="仿宋" w:cs="仿宋"/>
          <w:sz w:val="32"/>
          <w:szCs w:val="32"/>
        </w:rPr>
        <w:t>市委会委员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及以上职务</w:t>
      </w:r>
      <w:r>
        <w:rPr>
          <w:rFonts w:hint="eastAsia" w:ascii="仿宋" w:hAnsi="仿宋" w:eastAsia="仿宋" w:cs="仿宋"/>
          <w:sz w:val="32"/>
          <w:szCs w:val="32"/>
          <w:u w:val="single"/>
          <w:lang w:eastAsia="zh-CN"/>
        </w:rPr>
        <w:t>？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人（中央、省市副主委的标注一下）；各级代表委员</w:t>
      </w:r>
      <w:r>
        <w:rPr>
          <w:rFonts w:hint="eastAsia" w:ascii="仿宋" w:hAnsi="仿宋" w:eastAsia="仿宋" w:cs="仿宋"/>
          <w:sz w:val="32"/>
          <w:szCs w:val="32"/>
          <w:u w:val="single"/>
          <w:lang w:eastAsia="zh-CN"/>
        </w:rPr>
        <w:t>？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人（其中省人大代表，</w:t>
      </w:r>
      <w:r>
        <w:rPr>
          <w:rFonts w:hint="eastAsia" w:ascii="仿宋" w:hAnsi="仿宋" w:eastAsia="仿宋" w:cs="仿宋"/>
          <w:sz w:val="32"/>
          <w:szCs w:val="32"/>
        </w:rPr>
        <w:t>省政协委员，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市人大代表、政协委员分别</w:t>
      </w:r>
      <w:r>
        <w:rPr>
          <w:rFonts w:hint="eastAsia" w:ascii="仿宋" w:hAnsi="仿宋" w:eastAsia="仿宋" w:cs="仿宋"/>
          <w:sz w:val="32"/>
          <w:szCs w:val="32"/>
          <w:u w:val="single"/>
          <w:lang w:eastAsia="zh-CN"/>
        </w:rPr>
        <w:t>？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人）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 w14:paraId="755E03D9">
      <w:pPr>
        <w:pStyle w:val="9"/>
        <w:spacing w:line="560" w:lineRule="exact"/>
        <w:ind w:firstLine="643" w:firstLineChars="200"/>
        <w:rPr>
          <w:rFonts w:ascii="黑体" w:hAnsi="黑体" w:eastAsia="黑体" w:cs="仿宋"/>
          <w:b w:val="0"/>
          <w:bCs w:val="0"/>
          <w:sz w:val="32"/>
          <w:szCs w:val="32"/>
        </w:rPr>
      </w:pPr>
      <w:r>
        <w:rPr>
          <w:rFonts w:hint="eastAsia" w:ascii="黑体" w:hAnsi="黑体" w:eastAsia="黑体" w:cs="仿宋"/>
          <w:b/>
          <w:bCs/>
          <w:sz w:val="32"/>
          <w:szCs w:val="32"/>
        </w:rPr>
        <w:t>二、2025年基层组织成员发展、变化情况</w:t>
      </w:r>
    </w:p>
    <w:p w14:paraId="39DAFF92">
      <w:pPr>
        <w:pStyle w:val="9"/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2025年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发展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成员</w:t>
      </w:r>
      <w:r>
        <w:rPr>
          <w:rFonts w:hint="eastAsia" w:ascii="仿宋" w:hAnsi="仿宋" w:eastAsia="仿宋" w:cs="仿宋"/>
          <w:sz w:val="32"/>
          <w:szCs w:val="32"/>
          <w:u w:val="single"/>
          <w:lang w:eastAsia="zh-CN"/>
        </w:rPr>
        <w:t>？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人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（姓名、学院、学历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学位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、职称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民主党派注明市委会通过时间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目前正在培养期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>？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人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（姓名、学院、学历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学位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、职称）；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年度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新增或减少人员</w:t>
      </w:r>
      <w:r>
        <w:rPr>
          <w:rFonts w:hint="eastAsia" w:ascii="仿宋" w:hAnsi="仿宋" w:eastAsia="仿宋" w:cs="仿宋"/>
          <w:sz w:val="32"/>
          <w:szCs w:val="32"/>
          <w:u w:val="single"/>
          <w:lang w:eastAsia="zh-CN"/>
        </w:rPr>
        <w:t>？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人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（姓名、变动原因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如新转入、离职、去世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）。</w:t>
      </w:r>
    </w:p>
    <w:p w14:paraId="680166D1">
      <w:pPr>
        <w:pStyle w:val="9"/>
        <w:spacing w:line="560" w:lineRule="exact"/>
        <w:ind w:firstLine="643" w:firstLineChars="200"/>
        <w:rPr>
          <w:rFonts w:ascii="黑体" w:hAnsi="黑体" w:eastAsia="黑体" w:cs="仿宋"/>
          <w:b w:val="0"/>
          <w:bCs w:val="0"/>
          <w:sz w:val="32"/>
          <w:szCs w:val="32"/>
        </w:rPr>
      </w:pPr>
      <w:r>
        <w:rPr>
          <w:rFonts w:hint="eastAsia" w:ascii="黑体" w:hAnsi="黑体" w:eastAsia="黑体" w:cs="仿宋"/>
          <w:b/>
          <w:bCs/>
          <w:sz w:val="32"/>
          <w:szCs w:val="32"/>
        </w:rPr>
        <w:t>三、2025年基层组织工作开展情况及相关数据</w:t>
      </w:r>
      <w:r>
        <w:rPr>
          <w:rFonts w:hint="eastAsia" w:ascii="黑体" w:hAnsi="黑体" w:eastAsia="黑体" w:cs="仿宋"/>
          <w:b w:val="0"/>
          <w:bCs w:val="0"/>
          <w:color w:val="FF0000"/>
          <w:sz w:val="24"/>
          <w:szCs w:val="32"/>
          <w:u w:val="single"/>
        </w:rPr>
        <w:t>（</w:t>
      </w:r>
      <w:r>
        <w:rPr>
          <w:rFonts w:hint="eastAsia" w:ascii="黑体" w:hAnsi="黑体" w:eastAsia="黑体" w:cs="仿宋"/>
          <w:b w:val="0"/>
          <w:bCs w:val="0"/>
          <w:color w:val="FF0000"/>
          <w:sz w:val="24"/>
          <w:szCs w:val="32"/>
          <w:u w:val="single"/>
          <w:lang w:val="en-US" w:eastAsia="zh-CN"/>
        </w:rPr>
        <w:t>请</w:t>
      </w:r>
      <w:r>
        <w:rPr>
          <w:rFonts w:hint="eastAsia" w:ascii="黑体" w:hAnsi="黑体" w:eastAsia="黑体" w:cs="仿宋"/>
          <w:b w:val="0"/>
          <w:bCs w:val="0"/>
          <w:color w:val="FF0000"/>
          <w:sz w:val="24"/>
          <w:szCs w:val="32"/>
          <w:u w:val="single"/>
        </w:rPr>
        <w:t>向</w:t>
      </w:r>
      <w:r>
        <w:rPr>
          <w:rFonts w:hint="eastAsia" w:ascii="黑体" w:hAnsi="黑体" w:eastAsia="黑体" w:cs="仿宋"/>
          <w:b w:val="0"/>
          <w:bCs w:val="0"/>
          <w:color w:val="FF0000"/>
          <w:sz w:val="24"/>
          <w:szCs w:val="32"/>
          <w:u w:val="single"/>
          <w:lang w:val="en-US" w:eastAsia="zh-CN"/>
        </w:rPr>
        <w:t>本校</w:t>
      </w:r>
      <w:r>
        <w:rPr>
          <w:rFonts w:hint="eastAsia" w:ascii="黑体" w:hAnsi="黑体" w:eastAsia="黑体" w:cs="仿宋"/>
          <w:b w:val="0"/>
          <w:bCs w:val="0"/>
          <w:color w:val="FF0000"/>
          <w:sz w:val="24"/>
          <w:szCs w:val="32"/>
          <w:u w:val="single"/>
        </w:rPr>
        <w:t>全体成员收集相关业绩）</w:t>
      </w:r>
    </w:p>
    <w:p w14:paraId="6A424FFE">
      <w:pPr>
        <w:spacing w:line="560" w:lineRule="exact"/>
        <w:ind w:firstLine="643" w:firstLineChars="200"/>
        <w:rPr>
          <w:rFonts w:ascii="黑体" w:hAnsi="黑体" w:eastAsia="黑体" w:cs="仿宋"/>
          <w:b w:val="0"/>
          <w:bCs w:val="0"/>
          <w:color w:val="FF0000"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（一）政治学习：</w:t>
      </w:r>
      <w:r>
        <w:rPr>
          <w:rFonts w:hint="eastAsia" w:ascii="黑体" w:hAnsi="黑体" w:eastAsia="黑体" w:cs="仿宋"/>
          <w:b w:val="0"/>
          <w:bCs w:val="0"/>
          <w:color w:val="FF0000"/>
          <w:sz w:val="24"/>
          <w:szCs w:val="32"/>
        </w:rPr>
        <w:t>（</w:t>
      </w:r>
      <w:r>
        <w:rPr>
          <w:rFonts w:hint="eastAsia" w:ascii="黑体" w:hAnsi="黑体" w:eastAsia="黑体" w:cs="仿宋"/>
          <w:b w:val="0"/>
          <w:bCs w:val="0"/>
          <w:color w:val="FF0000"/>
          <w:sz w:val="24"/>
          <w:szCs w:val="32"/>
          <w:lang w:val="en-US" w:eastAsia="zh-CN"/>
        </w:rPr>
        <w:t>组织</w:t>
      </w:r>
      <w:r>
        <w:rPr>
          <w:rFonts w:hint="eastAsia" w:ascii="黑体" w:hAnsi="黑体" w:eastAsia="黑体" w:cs="仿宋"/>
          <w:b w:val="0"/>
          <w:bCs w:val="0"/>
          <w:color w:val="FF0000"/>
          <w:sz w:val="24"/>
          <w:szCs w:val="32"/>
        </w:rPr>
        <w:t>学习的时间和主题内容</w:t>
      </w:r>
      <w:r>
        <w:rPr>
          <w:rFonts w:hint="eastAsia" w:ascii="黑体" w:hAnsi="黑体" w:eastAsia="黑体" w:cs="仿宋"/>
          <w:b w:val="0"/>
          <w:bCs w:val="0"/>
          <w:color w:val="FF0000"/>
          <w:sz w:val="24"/>
          <w:szCs w:val="32"/>
          <w:lang w:eastAsia="zh-CN"/>
        </w:rPr>
        <w:t>，</w:t>
      </w:r>
      <w:r>
        <w:rPr>
          <w:rFonts w:hint="eastAsia" w:ascii="黑体" w:hAnsi="黑体" w:eastAsia="黑体" w:cs="仿宋"/>
          <w:b w:val="0"/>
          <w:bCs w:val="0"/>
          <w:color w:val="FF0000"/>
          <w:sz w:val="24"/>
          <w:szCs w:val="32"/>
          <w:lang w:val="en-US" w:eastAsia="zh-CN"/>
        </w:rPr>
        <w:t>成员</w:t>
      </w:r>
      <w:r>
        <w:rPr>
          <w:rFonts w:hint="eastAsia" w:ascii="黑体" w:hAnsi="黑体" w:eastAsia="黑体" w:cs="仿宋"/>
          <w:b w:val="0"/>
          <w:bCs w:val="0"/>
          <w:color w:val="FF0000"/>
          <w:sz w:val="24"/>
          <w:szCs w:val="32"/>
        </w:rPr>
        <w:t>参加上级组织的教育培训情况</w:t>
      </w:r>
      <w:r>
        <w:rPr>
          <w:rFonts w:hint="eastAsia" w:ascii="黑体" w:hAnsi="黑体" w:eastAsia="黑体" w:cs="仿宋"/>
          <w:b w:val="0"/>
          <w:bCs w:val="0"/>
          <w:color w:val="FF0000"/>
          <w:sz w:val="24"/>
          <w:szCs w:val="32"/>
          <w:lang w:eastAsia="zh-CN"/>
        </w:rPr>
        <w:t>。统一战线主题教育、四中全会精神学习、学校重要会议精神学习传达等</w:t>
      </w:r>
      <w:r>
        <w:rPr>
          <w:rFonts w:hint="eastAsia" w:ascii="黑体" w:hAnsi="黑体" w:eastAsia="黑体" w:cs="仿宋"/>
          <w:b w:val="0"/>
          <w:bCs w:val="0"/>
          <w:color w:val="FF0000"/>
          <w:sz w:val="24"/>
          <w:szCs w:val="32"/>
        </w:rPr>
        <w:t>）</w:t>
      </w:r>
    </w:p>
    <w:p w14:paraId="35697250">
      <w:pPr>
        <w:pStyle w:val="3"/>
        <w:shd w:val="clear" w:color="auto" w:fill="FFFFFF"/>
        <w:spacing w:before="0" w:beforeAutospacing="0" w:after="0" w:afterAutospacing="0" w:line="560" w:lineRule="exact"/>
        <w:ind w:firstLine="643" w:firstLineChars="200"/>
        <w:jc w:val="both"/>
        <w:rPr>
          <w:rFonts w:ascii="黑体" w:hAnsi="黑体" w:eastAsia="黑体" w:cs="仿宋"/>
          <w:b/>
          <w:bCs/>
          <w:color w:val="FF0000"/>
          <w:kern w:val="2"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（二）组织建设：</w:t>
      </w:r>
      <w:r>
        <w:rPr>
          <w:rFonts w:hint="eastAsia" w:ascii="黑体" w:hAnsi="黑体" w:eastAsia="黑体" w:cs="仿宋"/>
          <w:b w:val="0"/>
          <w:bCs w:val="0"/>
          <w:color w:val="FF0000"/>
          <w:sz w:val="24"/>
          <w:szCs w:val="32"/>
        </w:rPr>
        <w:t>（特色活动</w:t>
      </w:r>
      <w:r>
        <w:rPr>
          <w:rFonts w:hint="eastAsia" w:ascii="黑体" w:hAnsi="黑体" w:eastAsia="黑体" w:cs="仿宋"/>
          <w:b w:val="0"/>
          <w:bCs w:val="0"/>
          <w:color w:val="FF0000"/>
          <w:sz w:val="24"/>
          <w:szCs w:val="32"/>
          <w:lang w:eastAsia="zh-CN"/>
        </w:rPr>
        <w:t>、工作品牌、阵地基地，内部加强凝聚共识，推动校域治理、民主监督，参政建言履职等方面的做法成效</w:t>
      </w:r>
      <w:r>
        <w:rPr>
          <w:rFonts w:hint="eastAsia" w:ascii="黑体" w:hAnsi="黑体" w:eastAsia="黑体" w:cs="仿宋"/>
          <w:b w:val="0"/>
          <w:bCs w:val="0"/>
          <w:color w:val="FF0000"/>
          <w:sz w:val="24"/>
          <w:szCs w:val="32"/>
        </w:rPr>
        <w:t>）</w:t>
      </w:r>
    </w:p>
    <w:p w14:paraId="128E4322">
      <w:pPr>
        <w:spacing w:line="560" w:lineRule="exact"/>
        <w:ind w:firstLine="643" w:firstLineChars="200"/>
        <w:rPr>
          <w:rFonts w:hint="default" w:ascii="黑体" w:hAnsi="黑体" w:eastAsia="黑体" w:cs="仿宋"/>
          <w:b w:val="0"/>
          <w:bCs w:val="0"/>
          <w:color w:val="FF0000"/>
          <w:kern w:val="0"/>
          <w:sz w:val="24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kern w:val="0"/>
          <w:sz w:val="32"/>
          <w:szCs w:val="32"/>
          <w:lang w:val="en-US" w:eastAsia="zh-CN" w:bidi="ar-SA"/>
        </w:rPr>
        <w:t>（三）年度数据统计：</w:t>
      </w:r>
      <w:r>
        <w:rPr>
          <w:rFonts w:hint="eastAsia" w:ascii="黑体" w:hAnsi="黑体" w:eastAsia="黑体" w:cs="仿宋"/>
          <w:b w:val="0"/>
          <w:bCs w:val="0"/>
          <w:color w:val="FF0000"/>
          <w:kern w:val="0"/>
          <w:sz w:val="24"/>
          <w:szCs w:val="32"/>
          <w:lang w:val="en-US" w:eastAsia="zh-CN" w:bidi="ar-SA"/>
        </w:rPr>
        <w:t>(2025.01至今获得)</w:t>
      </w:r>
    </w:p>
    <w:p w14:paraId="607C913C">
      <w:pPr>
        <w:spacing w:line="560" w:lineRule="exact"/>
        <w:ind w:firstLine="643" w:firstLineChars="200"/>
        <w:rPr>
          <w:rFonts w:hint="eastAsia" w:ascii="仿宋" w:hAnsi="仿宋" w:eastAsia="仿宋" w:cs="仿宋"/>
          <w:b/>
          <w:kern w:val="0"/>
          <w:sz w:val="32"/>
          <w:szCs w:val="32"/>
          <w:lang w:val="en-US" w:eastAsia="zh-CN" w:bidi="ar-SA"/>
        </w:rPr>
      </w:pPr>
    </w:p>
    <w:p w14:paraId="7F79A85A">
      <w:pPr>
        <w:spacing w:line="560" w:lineRule="exact"/>
        <w:rPr>
          <w:rFonts w:hint="default" w:ascii="仿宋" w:hAnsi="仿宋" w:eastAsia="仿宋" w:cs="仿宋"/>
          <w:b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kern w:val="0"/>
          <w:sz w:val="32"/>
          <w:szCs w:val="32"/>
          <w:lang w:val="en-US" w:eastAsia="zh-CN" w:bidi="ar-SA"/>
        </w:rPr>
        <w:t>1.高质量建言材料（市级及以上）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9"/>
        <w:gridCol w:w="1876"/>
        <w:gridCol w:w="4931"/>
      </w:tblGrid>
      <w:tr w14:paraId="5E3A12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489" w:type="dxa"/>
            <w:vAlign w:val="center"/>
          </w:tcPr>
          <w:p w14:paraId="44D20413">
            <w:pPr>
              <w:jc w:val="center"/>
              <w:rPr>
                <w:rFonts w:hint="eastAsia" w:ascii="楷体" w:hAnsi="楷体" w:eastAsia="楷体" w:cs="黑体"/>
                <w:b/>
                <w:bCs/>
                <w:szCs w:val="21"/>
              </w:rPr>
            </w:pPr>
            <w:r>
              <w:rPr>
                <w:rFonts w:hint="eastAsia" w:ascii="楷体" w:hAnsi="楷体" w:eastAsia="楷体" w:cs="黑体"/>
                <w:b/>
                <w:bCs/>
                <w:szCs w:val="21"/>
              </w:rPr>
              <w:t>姓名</w:t>
            </w:r>
          </w:p>
          <w:p w14:paraId="7FE9DB86">
            <w:pPr>
              <w:jc w:val="center"/>
              <w:rPr>
                <w:rFonts w:hint="eastAsia" w:ascii="楷体" w:hAnsi="楷体" w:eastAsia="楷体" w:cs="黑体"/>
                <w:b/>
                <w:bCs/>
                <w:szCs w:val="21"/>
                <w:lang w:eastAsia="zh-CN"/>
              </w:rPr>
            </w:pPr>
            <w:r>
              <w:rPr>
                <w:rFonts w:hint="eastAsia" w:ascii="楷体" w:hAnsi="楷体" w:eastAsia="楷体" w:cs="黑体"/>
                <w:b/>
                <w:bCs/>
                <w:szCs w:val="21"/>
                <w:lang w:eastAsia="zh-CN"/>
              </w:rPr>
              <w:t>（本校人员）</w:t>
            </w:r>
          </w:p>
        </w:tc>
        <w:tc>
          <w:tcPr>
            <w:tcW w:w="1876" w:type="dxa"/>
            <w:vAlign w:val="center"/>
          </w:tcPr>
          <w:p w14:paraId="09C2B6A3">
            <w:pPr>
              <w:jc w:val="center"/>
              <w:rPr>
                <w:rFonts w:hint="eastAsia" w:ascii="楷体" w:hAnsi="楷体" w:eastAsia="楷体" w:cs="黑体"/>
                <w:b/>
                <w:bCs/>
                <w:szCs w:val="21"/>
              </w:rPr>
            </w:pPr>
            <w:r>
              <w:rPr>
                <w:rFonts w:hint="eastAsia" w:ascii="楷体" w:hAnsi="楷体" w:eastAsia="楷体" w:cs="黑体"/>
                <w:b/>
                <w:bCs/>
                <w:szCs w:val="21"/>
              </w:rPr>
              <w:t>类型</w:t>
            </w:r>
          </w:p>
        </w:tc>
        <w:tc>
          <w:tcPr>
            <w:tcW w:w="4931" w:type="dxa"/>
            <w:vAlign w:val="center"/>
          </w:tcPr>
          <w:p w14:paraId="68DAEBF2">
            <w:pPr>
              <w:jc w:val="center"/>
              <w:rPr>
                <w:rFonts w:hint="eastAsia" w:ascii="楷体" w:hAnsi="楷体" w:eastAsia="楷体" w:cs="黑体"/>
                <w:b/>
                <w:bCs/>
                <w:szCs w:val="21"/>
              </w:rPr>
            </w:pPr>
            <w:r>
              <w:rPr>
                <w:rFonts w:hint="eastAsia" w:ascii="楷体" w:hAnsi="楷体" w:eastAsia="楷体" w:cs="黑体"/>
                <w:b/>
                <w:bCs/>
                <w:szCs w:val="21"/>
                <w:lang w:eastAsia="zh-CN"/>
              </w:rPr>
              <w:t>题目及</w:t>
            </w:r>
            <w:r>
              <w:rPr>
                <w:rFonts w:hint="eastAsia" w:ascii="楷体" w:hAnsi="楷体" w:eastAsia="楷体" w:cs="黑体"/>
                <w:b/>
                <w:bCs/>
                <w:szCs w:val="21"/>
              </w:rPr>
              <w:t>具体内容</w:t>
            </w:r>
          </w:p>
        </w:tc>
      </w:tr>
      <w:tr w14:paraId="17C5C1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489" w:type="dxa"/>
            <w:vAlign w:val="center"/>
          </w:tcPr>
          <w:p w14:paraId="466EACDB">
            <w:pPr>
              <w:jc w:val="left"/>
              <w:rPr>
                <w:rFonts w:hint="default" w:ascii="宋体" w:hAnsi="宋体" w:eastAsia="宋体" w:cs="宋体"/>
                <w:b w:val="0"/>
                <w:bCs w:val="0"/>
                <w:color w:val="0000FF"/>
                <w:szCs w:val="21"/>
                <w:lang w:val="en-US" w:eastAsia="zh-CN"/>
              </w:rPr>
            </w:pPr>
          </w:p>
        </w:tc>
        <w:tc>
          <w:tcPr>
            <w:tcW w:w="1876" w:type="dxa"/>
            <w:shd w:val="clear" w:color="auto" w:fill="auto"/>
            <w:vAlign w:val="center"/>
          </w:tcPr>
          <w:p w14:paraId="573BC8F3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color w:val="0000FF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FF"/>
                <w:szCs w:val="21"/>
                <w:lang w:val="en-US" w:eastAsia="zh-CN"/>
              </w:rPr>
              <w:t>代表委员提案</w:t>
            </w:r>
          </w:p>
        </w:tc>
        <w:tc>
          <w:tcPr>
            <w:tcW w:w="4931" w:type="dxa"/>
            <w:shd w:val="clear" w:color="auto" w:fill="auto"/>
            <w:vAlign w:val="center"/>
          </w:tcPr>
          <w:p w14:paraId="193D00D2">
            <w:pPr>
              <w:jc w:val="left"/>
              <w:rPr>
                <w:rFonts w:hint="default" w:ascii="宋体" w:hAnsi="宋体" w:eastAsia="宋体" w:cs="宋体"/>
                <w:b w:val="0"/>
                <w:bCs w:val="0"/>
                <w:color w:val="0000FF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FF"/>
                <w:szCs w:val="21"/>
                <w:lang w:val="en-US" w:eastAsia="zh-CN"/>
              </w:rPr>
              <w:t>（被校外新闻报道关注的）</w:t>
            </w:r>
          </w:p>
        </w:tc>
      </w:tr>
      <w:tr w14:paraId="50AEF6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489" w:type="dxa"/>
            <w:vAlign w:val="center"/>
          </w:tcPr>
          <w:p w14:paraId="3E24D3FD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color w:val="0000FF"/>
                <w:szCs w:val="21"/>
                <w:lang w:val="en-US" w:eastAsia="zh-CN"/>
              </w:rPr>
            </w:pPr>
          </w:p>
        </w:tc>
        <w:tc>
          <w:tcPr>
            <w:tcW w:w="1876" w:type="dxa"/>
            <w:shd w:val="clear" w:color="auto" w:fill="auto"/>
            <w:vAlign w:val="center"/>
          </w:tcPr>
          <w:p w14:paraId="0281CB72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color w:val="0000FF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FF"/>
                <w:szCs w:val="21"/>
                <w:lang w:val="en-US" w:eastAsia="zh-CN"/>
              </w:rPr>
              <w:t>建言直通车材料</w:t>
            </w:r>
          </w:p>
        </w:tc>
        <w:tc>
          <w:tcPr>
            <w:tcW w:w="4931" w:type="dxa"/>
            <w:shd w:val="clear" w:color="auto" w:fill="auto"/>
            <w:vAlign w:val="center"/>
          </w:tcPr>
          <w:p w14:paraId="67D2032D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color w:val="0000FF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FF"/>
                <w:szCs w:val="21"/>
                <w:lang w:val="en-US" w:eastAsia="zh-CN"/>
              </w:rPr>
              <w:t>题目，提交通道</w:t>
            </w:r>
          </w:p>
        </w:tc>
      </w:tr>
      <w:tr w14:paraId="4830AD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489" w:type="dxa"/>
            <w:vAlign w:val="center"/>
          </w:tcPr>
          <w:p w14:paraId="4EDFC713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color w:val="0000FF"/>
                <w:szCs w:val="21"/>
                <w:lang w:val="en-US" w:eastAsia="zh-CN"/>
              </w:rPr>
            </w:pPr>
          </w:p>
        </w:tc>
        <w:tc>
          <w:tcPr>
            <w:tcW w:w="1876" w:type="dxa"/>
            <w:shd w:val="clear" w:color="auto" w:fill="auto"/>
            <w:vAlign w:val="center"/>
          </w:tcPr>
          <w:p w14:paraId="44C3F480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color w:val="0000FF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FF"/>
                <w:szCs w:val="21"/>
                <w:lang w:val="en-US" w:eastAsia="zh-CN"/>
              </w:rPr>
              <w:t>肯定批示报告</w:t>
            </w:r>
          </w:p>
        </w:tc>
        <w:tc>
          <w:tcPr>
            <w:tcW w:w="4931" w:type="dxa"/>
            <w:shd w:val="clear" w:color="auto" w:fill="auto"/>
            <w:vAlign w:val="center"/>
          </w:tcPr>
          <w:p w14:paraId="3286573B">
            <w:pPr>
              <w:jc w:val="left"/>
              <w:rPr>
                <w:rFonts w:hint="default" w:ascii="宋体" w:hAnsi="宋体" w:eastAsia="宋体" w:cs="宋体"/>
                <w:b w:val="0"/>
                <w:bCs w:val="0"/>
                <w:color w:val="0000FF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FF"/>
                <w:szCs w:val="21"/>
                <w:lang w:val="en-US" w:eastAsia="zh-CN"/>
              </w:rPr>
              <w:t>题目，批示人及职务、批示时间</w:t>
            </w:r>
          </w:p>
        </w:tc>
      </w:tr>
      <w:tr w14:paraId="28A39A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489" w:type="dxa"/>
            <w:shd w:val="clear" w:color="auto" w:fill="auto"/>
            <w:vAlign w:val="center"/>
          </w:tcPr>
          <w:p w14:paraId="5B9384AA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color w:val="0000FF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FF"/>
                <w:szCs w:val="21"/>
                <w:lang w:val="en-US" w:eastAsia="zh-CN"/>
              </w:rPr>
              <w:t>张三（执笔）</w:t>
            </w:r>
          </w:p>
          <w:p w14:paraId="21D0B582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color w:val="0000FF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FF"/>
                <w:szCs w:val="21"/>
                <w:lang w:val="en-US" w:eastAsia="zh-CN"/>
              </w:rPr>
              <w:t>李四（参与）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0CD134C4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color w:val="0000FF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FF"/>
                <w:szCs w:val="21"/>
                <w:lang w:val="en-US" w:eastAsia="zh-CN"/>
              </w:rPr>
              <w:t>调研报告</w:t>
            </w:r>
          </w:p>
        </w:tc>
        <w:tc>
          <w:tcPr>
            <w:tcW w:w="4931" w:type="dxa"/>
            <w:shd w:val="clear" w:color="auto" w:fill="auto"/>
            <w:vAlign w:val="center"/>
          </w:tcPr>
          <w:p w14:paraId="4FD10AB8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color w:val="0000FF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FF"/>
                <w:szCs w:val="21"/>
                <w:lang w:val="en-US" w:eastAsia="zh-CN"/>
              </w:rPr>
              <w:t>（包括参与省市区各级民主党派、机关职能单位合作调研课题，参与、执笔的发起单位、参与人排名、报告完成时间)</w:t>
            </w:r>
          </w:p>
        </w:tc>
      </w:tr>
    </w:tbl>
    <w:p w14:paraId="50A55EAD">
      <w:pPr>
        <w:spacing w:line="560" w:lineRule="exact"/>
        <w:rPr>
          <w:rFonts w:hint="eastAsia" w:ascii="仿宋" w:hAnsi="仿宋" w:eastAsia="仿宋" w:cs="仿宋"/>
          <w:b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kern w:val="0"/>
          <w:sz w:val="32"/>
          <w:szCs w:val="32"/>
          <w:lang w:val="en-US" w:eastAsia="zh-CN" w:bidi="ar-SA"/>
        </w:rPr>
        <w:t>2.统战获评荣誉（市级及以上）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0"/>
        <w:gridCol w:w="2074"/>
        <w:gridCol w:w="5182"/>
      </w:tblGrid>
      <w:tr w14:paraId="7F88E5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296" w:type="dxa"/>
            <w:gridSpan w:val="3"/>
            <w:vAlign w:val="center"/>
          </w:tcPr>
          <w:p w14:paraId="02582234">
            <w:pPr>
              <w:jc w:val="center"/>
              <w:rPr>
                <w:rFonts w:hint="eastAsia" w:ascii="楷体" w:hAnsi="楷体" w:eastAsia="楷体" w:cs="黑体"/>
                <w:b/>
                <w:bCs/>
                <w:szCs w:val="21"/>
                <w:lang w:val="en-US" w:eastAsia="zh-CN"/>
              </w:rPr>
            </w:pPr>
          </w:p>
        </w:tc>
      </w:tr>
      <w:tr w14:paraId="3AEA40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40" w:type="dxa"/>
            <w:vAlign w:val="center"/>
          </w:tcPr>
          <w:p w14:paraId="1586A572">
            <w:pPr>
              <w:jc w:val="center"/>
              <w:rPr>
                <w:rFonts w:hint="eastAsia" w:ascii="楷体" w:hAnsi="楷体" w:eastAsia="楷体" w:cs="黑体"/>
                <w:b/>
                <w:bCs/>
                <w:szCs w:val="21"/>
              </w:rPr>
            </w:pPr>
            <w:r>
              <w:rPr>
                <w:rFonts w:hint="eastAsia" w:ascii="楷体" w:hAnsi="楷体" w:eastAsia="楷体" w:cs="黑体"/>
                <w:b/>
                <w:bCs/>
                <w:szCs w:val="21"/>
              </w:rPr>
              <w:t>姓名</w:t>
            </w:r>
          </w:p>
        </w:tc>
        <w:tc>
          <w:tcPr>
            <w:tcW w:w="2074" w:type="dxa"/>
            <w:vAlign w:val="center"/>
          </w:tcPr>
          <w:p w14:paraId="11F2471E">
            <w:pPr>
              <w:jc w:val="center"/>
              <w:rPr>
                <w:rFonts w:hint="eastAsia" w:ascii="楷体" w:hAnsi="楷体" w:eastAsia="楷体" w:cs="黑体"/>
                <w:b/>
                <w:bCs/>
                <w:szCs w:val="21"/>
                <w:lang w:eastAsia="zh-CN"/>
              </w:rPr>
            </w:pPr>
            <w:r>
              <w:rPr>
                <w:rFonts w:hint="eastAsia" w:ascii="楷体" w:hAnsi="楷体" w:eastAsia="楷体" w:cs="黑体"/>
                <w:b/>
                <w:bCs/>
                <w:szCs w:val="21"/>
                <w:lang w:val="en-US" w:eastAsia="zh-CN"/>
              </w:rPr>
              <w:t>授予单位</w:t>
            </w:r>
          </w:p>
        </w:tc>
        <w:tc>
          <w:tcPr>
            <w:tcW w:w="5182" w:type="dxa"/>
            <w:vAlign w:val="center"/>
          </w:tcPr>
          <w:p w14:paraId="102F12C4">
            <w:pPr>
              <w:jc w:val="center"/>
              <w:rPr>
                <w:rFonts w:hint="eastAsia" w:ascii="楷体" w:hAnsi="楷体" w:eastAsia="楷体" w:cs="黑体"/>
                <w:b/>
                <w:bCs/>
                <w:szCs w:val="21"/>
              </w:rPr>
            </w:pPr>
            <w:r>
              <w:rPr>
                <w:rFonts w:hint="eastAsia" w:ascii="楷体" w:hAnsi="楷体" w:eastAsia="楷体" w:cs="黑体"/>
                <w:b/>
                <w:bCs/>
                <w:szCs w:val="21"/>
                <w:lang w:val="en-US" w:eastAsia="zh-CN"/>
              </w:rPr>
              <w:t>荣誉名称</w:t>
            </w:r>
          </w:p>
        </w:tc>
      </w:tr>
      <w:tr w14:paraId="1931DA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40" w:type="dxa"/>
            <w:vAlign w:val="center"/>
          </w:tcPr>
          <w:p w14:paraId="6150FF1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FF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FF"/>
                <w:szCs w:val="21"/>
                <w:lang w:val="en-US" w:eastAsia="zh-CN"/>
              </w:rPr>
              <w:t>张三</w:t>
            </w:r>
          </w:p>
        </w:tc>
        <w:tc>
          <w:tcPr>
            <w:tcW w:w="2074" w:type="dxa"/>
            <w:vAlign w:val="center"/>
          </w:tcPr>
          <w:p w14:paraId="31B71063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0000FF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FF"/>
                <w:szCs w:val="21"/>
                <w:lang w:val="en-US" w:eastAsia="zh-CN"/>
              </w:rPr>
              <w:t>盟市委</w:t>
            </w:r>
          </w:p>
        </w:tc>
        <w:tc>
          <w:tcPr>
            <w:tcW w:w="5182" w:type="dxa"/>
            <w:vAlign w:val="center"/>
          </w:tcPr>
          <w:p w14:paraId="4EE4912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FF"/>
                <w:szCs w:val="21"/>
                <w:lang w:val="en-US" w:eastAsia="zh-CN"/>
              </w:rPr>
            </w:pPr>
          </w:p>
        </w:tc>
      </w:tr>
      <w:tr w14:paraId="2B32DD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40" w:type="dxa"/>
            <w:vAlign w:val="center"/>
          </w:tcPr>
          <w:p w14:paraId="5B38662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FF"/>
                <w:szCs w:val="21"/>
                <w:lang w:val="en-US" w:eastAsia="zh-CN"/>
              </w:rPr>
            </w:pPr>
          </w:p>
        </w:tc>
        <w:tc>
          <w:tcPr>
            <w:tcW w:w="2074" w:type="dxa"/>
            <w:vAlign w:val="center"/>
          </w:tcPr>
          <w:p w14:paraId="32D4424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FF"/>
                <w:szCs w:val="21"/>
                <w:lang w:val="en-US" w:eastAsia="zh-CN"/>
              </w:rPr>
            </w:pPr>
          </w:p>
        </w:tc>
        <w:tc>
          <w:tcPr>
            <w:tcW w:w="5182" w:type="dxa"/>
            <w:vAlign w:val="center"/>
          </w:tcPr>
          <w:p w14:paraId="4FCC2FF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FF"/>
                <w:szCs w:val="21"/>
                <w:lang w:val="en-US" w:eastAsia="zh-CN"/>
              </w:rPr>
            </w:pPr>
          </w:p>
        </w:tc>
      </w:tr>
      <w:tr w14:paraId="473D87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40" w:type="dxa"/>
            <w:vAlign w:val="center"/>
          </w:tcPr>
          <w:p w14:paraId="3B8A31D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FF"/>
                <w:szCs w:val="21"/>
                <w:lang w:val="en-US" w:eastAsia="zh-CN"/>
              </w:rPr>
            </w:pPr>
          </w:p>
        </w:tc>
        <w:tc>
          <w:tcPr>
            <w:tcW w:w="2074" w:type="dxa"/>
            <w:vAlign w:val="center"/>
          </w:tcPr>
          <w:p w14:paraId="3B626E2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FF"/>
                <w:szCs w:val="21"/>
                <w:lang w:val="en-US" w:eastAsia="zh-CN"/>
              </w:rPr>
            </w:pPr>
          </w:p>
        </w:tc>
        <w:tc>
          <w:tcPr>
            <w:tcW w:w="5182" w:type="dxa"/>
            <w:vAlign w:val="center"/>
          </w:tcPr>
          <w:p w14:paraId="1DD81B9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FF"/>
                <w:szCs w:val="21"/>
                <w:lang w:val="en-US" w:eastAsia="zh-CN"/>
              </w:rPr>
            </w:pPr>
          </w:p>
        </w:tc>
      </w:tr>
      <w:tr w14:paraId="6B08DC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40" w:type="dxa"/>
            <w:vAlign w:val="center"/>
          </w:tcPr>
          <w:p w14:paraId="7701E14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FF"/>
                <w:szCs w:val="21"/>
                <w:lang w:val="en-US" w:eastAsia="zh-CN"/>
              </w:rPr>
            </w:pPr>
          </w:p>
        </w:tc>
        <w:tc>
          <w:tcPr>
            <w:tcW w:w="2074" w:type="dxa"/>
            <w:vAlign w:val="center"/>
          </w:tcPr>
          <w:p w14:paraId="07DD63D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FF"/>
                <w:szCs w:val="21"/>
                <w:lang w:val="en-US" w:eastAsia="zh-CN"/>
              </w:rPr>
            </w:pPr>
          </w:p>
        </w:tc>
        <w:tc>
          <w:tcPr>
            <w:tcW w:w="5182" w:type="dxa"/>
            <w:vAlign w:val="center"/>
          </w:tcPr>
          <w:p w14:paraId="60C9561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FF"/>
                <w:szCs w:val="21"/>
                <w:lang w:val="en-US" w:eastAsia="zh-CN"/>
              </w:rPr>
            </w:pPr>
          </w:p>
        </w:tc>
      </w:tr>
      <w:tr w14:paraId="58C8B0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40" w:type="dxa"/>
            <w:vAlign w:val="center"/>
          </w:tcPr>
          <w:p w14:paraId="1CDE80D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FF"/>
                <w:szCs w:val="21"/>
                <w:lang w:val="en-US" w:eastAsia="zh-CN"/>
              </w:rPr>
            </w:pPr>
          </w:p>
        </w:tc>
        <w:tc>
          <w:tcPr>
            <w:tcW w:w="2074" w:type="dxa"/>
            <w:vAlign w:val="center"/>
          </w:tcPr>
          <w:p w14:paraId="66DECEB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FF"/>
                <w:szCs w:val="21"/>
                <w:lang w:val="en-US" w:eastAsia="zh-CN"/>
              </w:rPr>
            </w:pPr>
          </w:p>
        </w:tc>
        <w:tc>
          <w:tcPr>
            <w:tcW w:w="5182" w:type="dxa"/>
            <w:vAlign w:val="center"/>
          </w:tcPr>
          <w:p w14:paraId="6F8DCF9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FF"/>
                <w:szCs w:val="21"/>
                <w:lang w:val="en-US" w:eastAsia="zh-CN"/>
              </w:rPr>
            </w:pPr>
          </w:p>
        </w:tc>
      </w:tr>
    </w:tbl>
    <w:p w14:paraId="10CB3966">
      <w:pPr>
        <w:spacing w:line="560" w:lineRule="exact"/>
        <w:rPr>
          <w:rFonts w:hint="eastAsia" w:ascii="仿宋" w:hAnsi="仿宋" w:eastAsia="仿宋" w:cs="仿宋"/>
          <w:b/>
          <w:kern w:val="0"/>
          <w:sz w:val="32"/>
          <w:szCs w:val="32"/>
          <w:lang w:val="en-US" w:eastAsia="zh-CN" w:bidi="ar-SA"/>
          <w14:textFill>
            <w14:gradFill>
              <w14:gsLst>
                <w14:gs w14:pos="51300">
                  <w14:srgbClr w14:val="FE5F4A"/>
                </w14:gs>
                <w14:gs w14:pos="0">
                  <w14:srgbClr w14:val="DF0303"/>
                </w14:gs>
                <w14:gs w14:pos="100000">
                  <w14:srgbClr w14:val="FEA06E"/>
                </w14:gs>
              </w14:gsLst>
              <w14:lin w14:ang="5400000" w14:scaled="1"/>
            </w14:gradFill>
          </w14:textFill>
        </w:rPr>
      </w:pPr>
      <w:r>
        <w:rPr>
          <w:rFonts w:hint="eastAsia" w:ascii="仿宋" w:hAnsi="仿宋" w:eastAsia="仿宋" w:cs="仿宋"/>
          <w:b/>
          <w:kern w:val="0"/>
          <w:sz w:val="32"/>
          <w:szCs w:val="32"/>
          <w:lang w:val="en-US" w:eastAsia="zh-CN" w:bidi="ar-SA"/>
        </w:rPr>
        <w:t>3.高水平岗位建功情况（现任理事以上的重要学术兼职、高水平论文，市级及以上科研项目、平台、授权专利、成果转化、人才项目等情况）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0"/>
        <w:gridCol w:w="2340"/>
        <w:gridCol w:w="4916"/>
      </w:tblGrid>
      <w:tr w14:paraId="7FAE4D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40" w:type="dxa"/>
            <w:vAlign w:val="center"/>
          </w:tcPr>
          <w:p w14:paraId="75FD37EE">
            <w:pPr>
              <w:jc w:val="center"/>
              <w:rPr>
                <w:rFonts w:hint="eastAsia" w:ascii="楷体" w:hAnsi="楷体" w:eastAsia="楷体" w:cs="黑体"/>
                <w:b/>
                <w:bCs/>
                <w:szCs w:val="21"/>
              </w:rPr>
            </w:pPr>
            <w:r>
              <w:rPr>
                <w:rFonts w:hint="eastAsia" w:ascii="楷体" w:hAnsi="楷体" w:eastAsia="楷体" w:cs="黑体"/>
                <w:b/>
                <w:bCs/>
                <w:szCs w:val="21"/>
              </w:rPr>
              <w:t>姓名</w:t>
            </w:r>
          </w:p>
        </w:tc>
        <w:tc>
          <w:tcPr>
            <w:tcW w:w="2340" w:type="dxa"/>
            <w:vAlign w:val="center"/>
          </w:tcPr>
          <w:p w14:paraId="37B88AD4">
            <w:pPr>
              <w:jc w:val="center"/>
              <w:rPr>
                <w:rFonts w:hint="eastAsia" w:ascii="楷体" w:hAnsi="楷体" w:eastAsia="楷体" w:cs="黑体"/>
                <w:b/>
                <w:bCs/>
                <w:szCs w:val="21"/>
              </w:rPr>
            </w:pPr>
            <w:r>
              <w:rPr>
                <w:rFonts w:hint="eastAsia" w:ascii="楷体" w:hAnsi="楷体" w:eastAsia="楷体" w:cs="黑体"/>
                <w:b/>
                <w:bCs/>
                <w:szCs w:val="21"/>
              </w:rPr>
              <w:t>类型</w:t>
            </w:r>
          </w:p>
        </w:tc>
        <w:tc>
          <w:tcPr>
            <w:tcW w:w="4916" w:type="dxa"/>
            <w:vAlign w:val="center"/>
          </w:tcPr>
          <w:p w14:paraId="00E58A92">
            <w:pPr>
              <w:jc w:val="center"/>
              <w:rPr>
                <w:rFonts w:hint="eastAsia" w:ascii="楷体" w:hAnsi="楷体" w:eastAsia="楷体" w:cs="黑体"/>
                <w:b/>
                <w:bCs/>
                <w:szCs w:val="21"/>
              </w:rPr>
            </w:pPr>
            <w:r>
              <w:rPr>
                <w:rFonts w:hint="eastAsia" w:ascii="楷体" w:hAnsi="楷体" w:eastAsia="楷体" w:cs="黑体"/>
                <w:b/>
                <w:bCs/>
                <w:szCs w:val="21"/>
              </w:rPr>
              <w:t>具体内容</w:t>
            </w:r>
          </w:p>
        </w:tc>
      </w:tr>
      <w:tr w14:paraId="0D0388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40" w:type="dxa"/>
            <w:shd w:val="clear"/>
            <w:vAlign w:val="center"/>
          </w:tcPr>
          <w:p w14:paraId="001E0E4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FF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340" w:type="dxa"/>
            <w:shd w:val="clear"/>
            <w:vAlign w:val="center"/>
          </w:tcPr>
          <w:p w14:paraId="53EB98F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FF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FF"/>
                <w:szCs w:val="21"/>
                <w:lang w:val="en-US" w:eastAsia="zh-CN"/>
              </w:rPr>
              <w:t>重要学术兼职</w:t>
            </w:r>
          </w:p>
        </w:tc>
        <w:tc>
          <w:tcPr>
            <w:tcW w:w="4916" w:type="dxa"/>
            <w:shd w:val="clear"/>
            <w:vAlign w:val="center"/>
          </w:tcPr>
          <w:p w14:paraId="017EFF05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color w:val="0000FF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FF"/>
                <w:szCs w:val="21"/>
                <w:lang w:val="en-US" w:eastAsia="zh-CN"/>
              </w:rPr>
              <w:t>理事以上</w:t>
            </w:r>
          </w:p>
        </w:tc>
      </w:tr>
      <w:tr w14:paraId="40F395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40" w:type="dxa"/>
            <w:shd w:val="clear" w:color="auto" w:fill="auto"/>
            <w:vAlign w:val="center"/>
          </w:tcPr>
          <w:p w14:paraId="456587E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FF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FF"/>
                <w:szCs w:val="21"/>
                <w:lang w:val="en-US" w:eastAsia="zh-CN"/>
              </w:rPr>
              <w:t>张三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5515210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FF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FF"/>
                <w:szCs w:val="21"/>
                <w:lang w:val="en-US" w:eastAsia="zh-CN"/>
              </w:rPr>
              <w:t>论文发表情况统计</w:t>
            </w:r>
          </w:p>
        </w:tc>
        <w:tc>
          <w:tcPr>
            <w:tcW w:w="4916" w:type="dxa"/>
            <w:shd w:val="clear" w:color="auto" w:fill="auto"/>
            <w:vAlign w:val="center"/>
          </w:tcPr>
          <w:p w14:paraId="79799ED8">
            <w:pPr>
              <w:jc w:val="left"/>
              <w:rPr>
                <w:rFonts w:hint="default" w:ascii="宋体" w:hAnsi="宋体" w:eastAsia="宋体" w:cs="宋体"/>
                <w:b w:val="0"/>
                <w:bCs w:val="0"/>
                <w:color w:val="0000FF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FF"/>
                <w:szCs w:val="21"/>
                <w:lang w:val="en-US" w:eastAsia="zh-CN"/>
              </w:rPr>
              <w:t>5篇</w:t>
            </w:r>
          </w:p>
        </w:tc>
      </w:tr>
      <w:tr w14:paraId="3D95CA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40" w:type="dxa"/>
            <w:vAlign w:val="center"/>
          </w:tcPr>
          <w:p w14:paraId="2C0A325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FF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FF"/>
                <w:szCs w:val="21"/>
                <w:lang w:val="en-US" w:eastAsia="zh-CN"/>
              </w:rPr>
              <w:t>张三</w:t>
            </w:r>
          </w:p>
        </w:tc>
        <w:tc>
          <w:tcPr>
            <w:tcW w:w="2340" w:type="dxa"/>
            <w:vAlign w:val="center"/>
          </w:tcPr>
          <w:p w14:paraId="5201A655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0000FF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FF"/>
                <w:szCs w:val="21"/>
                <w:lang w:val="en-US" w:eastAsia="zh-CN"/>
              </w:rPr>
              <w:t>科研项目</w:t>
            </w:r>
          </w:p>
        </w:tc>
        <w:tc>
          <w:tcPr>
            <w:tcW w:w="4916" w:type="dxa"/>
            <w:vAlign w:val="center"/>
          </w:tcPr>
          <w:p w14:paraId="45E2AD88">
            <w:pPr>
              <w:jc w:val="left"/>
              <w:rPr>
                <w:rFonts w:hint="default" w:ascii="宋体" w:hAnsi="宋体" w:eastAsia="宋体" w:cs="宋体"/>
                <w:b w:val="0"/>
                <w:bCs w:val="0"/>
                <w:color w:val="0000FF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FF"/>
                <w:szCs w:val="21"/>
                <w:lang w:val="en-US" w:eastAsia="zh-CN"/>
              </w:rPr>
              <w:t>主持的国家自然科学基金面上项目，立项时间</w:t>
            </w:r>
          </w:p>
        </w:tc>
      </w:tr>
      <w:tr w14:paraId="131990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40" w:type="dxa"/>
            <w:shd w:val="clear" w:color="auto" w:fill="auto"/>
            <w:vAlign w:val="center"/>
          </w:tcPr>
          <w:p w14:paraId="79AD72A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FF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FF"/>
                <w:szCs w:val="21"/>
                <w:lang w:val="en-US" w:eastAsia="zh-CN"/>
              </w:rPr>
              <w:t>张三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2C01A8E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FF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FF"/>
                <w:szCs w:val="21"/>
                <w:lang w:val="en-US" w:eastAsia="zh-CN"/>
              </w:rPr>
              <w:t>平台</w:t>
            </w:r>
          </w:p>
        </w:tc>
        <w:tc>
          <w:tcPr>
            <w:tcW w:w="4916" w:type="dxa"/>
            <w:shd w:val="clear" w:color="auto" w:fill="auto"/>
            <w:vAlign w:val="center"/>
          </w:tcPr>
          <w:p w14:paraId="42431A22">
            <w:pPr>
              <w:jc w:val="left"/>
              <w:rPr>
                <w:rFonts w:hint="default" w:ascii="宋体" w:hAnsi="宋体" w:eastAsia="宋体" w:cs="宋体"/>
                <w:b w:val="0"/>
                <w:bCs w:val="0"/>
                <w:color w:val="0000FF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FF"/>
                <w:szCs w:val="21"/>
                <w:lang w:val="en-US" w:eastAsia="zh-CN"/>
              </w:rPr>
              <w:t>牵头的平台，设立时间</w:t>
            </w:r>
          </w:p>
        </w:tc>
      </w:tr>
      <w:tr w14:paraId="575D70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40" w:type="dxa"/>
            <w:shd w:val="clear"/>
            <w:vAlign w:val="center"/>
          </w:tcPr>
          <w:p w14:paraId="188CE69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FF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FF"/>
                <w:szCs w:val="21"/>
                <w:lang w:val="en-US" w:eastAsia="zh-CN"/>
              </w:rPr>
              <w:t>张三</w:t>
            </w:r>
          </w:p>
        </w:tc>
        <w:tc>
          <w:tcPr>
            <w:tcW w:w="2340" w:type="dxa"/>
            <w:shd w:val="clear"/>
            <w:vAlign w:val="center"/>
          </w:tcPr>
          <w:p w14:paraId="0E11EBA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FF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FF"/>
                <w:szCs w:val="21"/>
                <w:lang w:val="en-US" w:eastAsia="zh-CN"/>
              </w:rPr>
              <w:t>授权专利</w:t>
            </w:r>
          </w:p>
        </w:tc>
        <w:tc>
          <w:tcPr>
            <w:tcW w:w="4916" w:type="dxa"/>
            <w:shd w:val="clear"/>
            <w:vAlign w:val="center"/>
          </w:tcPr>
          <w:p w14:paraId="645D0251">
            <w:pPr>
              <w:jc w:val="both"/>
              <w:rPr>
                <w:rFonts w:hint="eastAsia" w:ascii="宋体" w:hAnsi="宋体" w:eastAsia="宋体" w:cs="宋体"/>
                <w:b w:val="0"/>
                <w:bCs w:val="0"/>
                <w:color w:val="0000FF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FF"/>
                <w:szCs w:val="21"/>
                <w:lang w:val="en-US" w:eastAsia="zh-CN"/>
              </w:rPr>
              <w:t>题目，本人排名，授权时间</w:t>
            </w:r>
          </w:p>
        </w:tc>
      </w:tr>
      <w:tr w14:paraId="0B5871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40" w:type="dxa"/>
            <w:vAlign w:val="center"/>
          </w:tcPr>
          <w:p w14:paraId="290077B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FF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FF"/>
                <w:szCs w:val="21"/>
                <w:lang w:val="en-US" w:eastAsia="zh-CN"/>
              </w:rPr>
              <w:t>张三</w:t>
            </w:r>
          </w:p>
        </w:tc>
        <w:tc>
          <w:tcPr>
            <w:tcW w:w="2340" w:type="dxa"/>
            <w:vAlign w:val="center"/>
          </w:tcPr>
          <w:p w14:paraId="52DE274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FF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FF"/>
                <w:szCs w:val="21"/>
                <w:lang w:val="en-US" w:eastAsia="zh-CN"/>
              </w:rPr>
              <w:t>成果转化</w:t>
            </w:r>
          </w:p>
        </w:tc>
        <w:tc>
          <w:tcPr>
            <w:tcW w:w="4916" w:type="dxa"/>
            <w:vAlign w:val="center"/>
          </w:tcPr>
          <w:p w14:paraId="1382521A">
            <w:pPr>
              <w:jc w:val="both"/>
              <w:rPr>
                <w:rFonts w:hint="default" w:ascii="宋体" w:hAnsi="宋体" w:eastAsia="宋体" w:cs="宋体"/>
                <w:b w:val="0"/>
                <w:bCs w:val="0"/>
                <w:color w:val="0000FF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FF"/>
                <w:szCs w:val="21"/>
                <w:lang w:val="en-US" w:eastAsia="zh-CN"/>
              </w:rPr>
              <w:t>题目，本人排名，转化时间，转化金额</w:t>
            </w:r>
          </w:p>
        </w:tc>
      </w:tr>
      <w:tr w14:paraId="61E2B5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40" w:type="dxa"/>
            <w:vAlign w:val="center"/>
          </w:tcPr>
          <w:p w14:paraId="173AD14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FF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FF"/>
                <w:szCs w:val="21"/>
                <w:lang w:val="en-US" w:eastAsia="zh-CN"/>
              </w:rPr>
              <w:t>张三</w:t>
            </w:r>
          </w:p>
        </w:tc>
        <w:tc>
          <w:tcPr>
            <w:tcW w:w="2340" w:type="dxa"/>
            <w:vAlign w:val="center"/>
          </w:tcPr>
          <w:p w14:paraId="636BB57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FF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FF"/>
                <w:szCs w:val="21"/>
                <w:lang w:val="en-US" w:eastAsia="zh-CN"/>
              </w:rPr>
              <w:t>人才项目立项</w:t>
            </w:r>
          </w:p>
        </w:tc>
        <w:tc>
          <w:tcPr>
            <w:tcW w:w="4916" w:type="dxa"/>
            <w:vAlign w:val="center"/>
          </w:tcPr>
          <w:p w14:paraId="0DCAE5A4">
            <w:pPr>
              <w:jc w:val="both"/>
              <w:rPr>
                <w:rFonts w:hint="default" w:ascii="宋体" w:hAnsi="宋体" w:eastAsia="宋体" w:cs="宋体"/>
                <w:b w:val="0"/>
                <w:bCs w:val="0"/>
                <w:color w:val="0000FF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FF"/>
                <w:szCs w:val="21"/>
                <w:lang w:val="en-US" w:eastAsia="zh-CN"/>
              </w:rPr>
              <w:t>WR、QR</w:t>
            </w:r>
          </w:p>
        </w:tc>
      </w:tr>
    </w:tbl>
    <w:p w14:paraId="47EE5824">
      <w:pPr>
        <w:spacing w:line="560" w:lineRule="exact"/>
        <w:rPr>
          <w:rFonts w:hint="default" w:ascii="仿宋" w:hAnsi="仿宋" w:eastAsia="仿宋" w:cs="仿宋"/>
          <w:b/>
          <w:kern w:val="0"/>
          <w:sz w:val="32"/>
          <w:szCs w:val="32"/>
          <w:lang w:val="en-US" w:eastAsia="zh-CN" w:bidi="ar-SA"/>
          <w14:textFill>
            <w14:gradFill>
              <w14:gsLst>
                <w14:gs w14:pos="51300">
                  <w14:srgbClr w14:val="FE5F4A"/>
                </w14:gs>
                <w14:gs w14:pos="0">
                  <w14:srgbClr w14:val="DF0303"/>
                </w14:gs>
                <w14:gs w14:pos="100000">
                  <w14:srgbClr w14:val="FEA06E"/>
                </w14:gs>
              </w14:gsLst>
              <w14:lin w14:ang="5400000" w14:scaled="1"/>
            </w14:gradFill>
          </w14:textFill>
        </w:rPr>
      </w:pPr>
      <w:r>
        <w:rPr>
          <w:rFonts w:hint="eastAsia" w:ascii="仿宋" w:hAnsi="仿宋" w:eastAsia="仿宋" w:cs="仿宋"/>
          <w:b/>
          <w:kern w:val="0"/>
          <w:sz w:val="32"/>
          <w:szCs w:val="32"/>
          <w:lang w:val="en-US" w:eastAsia="zh-CN" w:bidi="ar-SA"/>
        </w:rPr>
        <w:t>4.个人教学科研、参与指导学生等获奖荣誉（市级及以上）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0"/>
        <w:gridCol w:w="2074"/>
        <w:gridCol w:w="5182"/>
      </w:tblGrid>
      <w:tr w14:paraId="5A8530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40" w:type="dxa"/>
            <w:vAlign w:val="center"/>
          </w:tcPr>
          <w:p w14:paraId="3E96F316">
            <w:pPr>
              <w:jc w:val="center"/>
              <w:rPr>
                <w:rFonts w:hint="eastAsia" w:ascii="楷体" w:hAnsi="楷体" w:eastAsia="楷体" w:cs="黑体"/>
                <w:b/>
                <w:bCs/>
                <w:szCs w:val="21"/>
              </w:rPr>
            </w:pPr>
            <w:r>
              <w:rPr>
                <w:rFonts w:hint="eastAsia" w:ascii="楷体" w:hAnsi="楷体" w:eastAsia="楷体" w:cs="黑体"/>
                <w:b/>
                <w:bCs/>
                <w:szCs w:val="21"/>
              </w:rPr>
              <w:t>姓名</w:t>
            </w:r>
          </w:p>
        </w:tc>
        <w:tc>
          <w:tcPr>
            <w:tcW w:w="2074" w:type="dxa"/>
            <w:vAlign w:val="center"/>
          </w:tcPr>
          <w:p w14:paraId="02FE6758">
            <w:pPr>
              <w:jc w:val="center"/>
              <w:rPr>
                <w:rFonts w:hint="eastAsia" w:ascii="楷体" w:hAnsi="楷体" w:eastAsia="楷体" w:cs="黑体"/>
                <w:b/>
                <w:bCs/>
                <w:szCs w:val="21"/>
                <w:lang w:eastAsia="zh-CN"/>
              </w:rPr>
            </w:pPr>
            <w:r>
              <w:rPr>
                <w:rFonts w:hint="eastAsia" w:ascii="楷体" w:hAnsi="楷体" w:eastAsia="楷体" w:cs="黑体"/>
                <w:b/>
                <w:bCs/>
                <w:szCs w:val="21"/>
                <w:lang w:val="en-US" w:eastAsia="zh-CN"/>
              </w:rPr>
              <w:t>授予单位</w:t>
            </w:r>
          </w:p>
        </w:tc>
        <w:tc>
          <w:tcPr>
            <w:tcW w:w="5182" w:type="dxa"/>
            <w:vAlign w:val="center"/>
          </w:tcPr>
          <w:p w14:paraId="466318E8">
            <w:pPr>
              <w:jc w:val="center"/>
              <w:rPr>
                <w:rFonts w:hint="eastAsia" w:ascii="楷体" w:hAnsi="楷体" w:eastAsia="楷体" w:cs="黑体"/>
                <w:b/>
                <w:bCs/>
                <w:szCs w:val="21"/>
              </w:rPr>
            </w:pPr>
            <w:r>
              <w:rPr>
                <w:rFonts w:hint="eastAsia" w:ascii="楷体" w:hAnsi="楷体" w:eastAsia="楷体" w:cs="黑体"/>
                <w:b/>
                <w:bCs/>
                <w:szCs w:val="21"/>
                <w:lang w:val="en-US" w:eastAsia="zh-CN"/>
              </w:rPr>
              <w:t>荣誉名称</w:t>
            </w:r>
          </w:p>
        </w:tc>
      </w:tr>
      <w:tr w14:paraId="09DCFA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40" w:type="dxa"/>
            <w:vAlign w:val="center"/>
          </w:tcPr>
          <w:p w14:paraId="634722D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FF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FF"/>
                <w:szCs w:val="21"/>
                <w:lang w:val="en-US" w:eastAsia="zh-CN"/>
              </w:rPr>
              <w:t>张三</w:t>
            </w:r>
          </w:p>
        </w:tc>
        <w:tc>
          <w:tcPr>
            <w:tcW w:w="2074" w:type="dxa"/>
            <w:vAlign w:val="center"/>
          </w:tcPr>
          <w:p w14:paraId="64AEAE7C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0000FF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FF"/>
                <w:szCs w:val="21"/>
                <w:lang w:val="en-US" w:eastAsia="zh-CN"/>
              </w:rPr>
              <w:t>杭州市教育局</w:t>
            </w:r>
          </w:p>
        </w:tc>
        <w:tc>
          <w:tcPr>
            <w:tcW w:w="5182" w:type="dxa"/>
            <w:vAlign w:val="center"/>
          </w:tcPr>
          <w:p w14:paraId="0DA47B0B">
            <w:pPr>
              <w:jc w:val="left"/>
              <w:rPr>
                <w:rFonts w:hint="default" w:ascii="宋体" w:hAnsi="宋体" w:eastAsia="宋体" w:cs="宋体"/>
                <w:b w:val="0"/>
                <w:bCs w:val="0"/>
                <w:color w:val="0000FF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FF"/>
                <w:szCs w:val="21"/>
                <w:lang w:val="en-US" w:eastAsia="zh-CN"/>
              </w:rPr>
              <w:t>优秀教师</w:t>
            </w:r>
          </w:p>
        </w:tc>
      </w:tr>
      <w:tr w14:paraId="7A97B3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40" w:type="dxa"/>
            <w:shd w:val="clear"/>
            <w:vAlign w:val="center"/>
          </w:tcPr>
          <w:p w14:paraId="04D1EA3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FF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FF"/>
                <w:szCs w:val="21"/>
                <w:lang w:val="en-US" w:eastAsia="zh-CN"/>
              </w:rPr>
              <w:t>李四</w:t>
            </w:r>
          </w:p>
        </w:tc>
        <w:tc>
          <w:tcPr>
            <w:tcW w:w="2074" w:type="dxa"/>
            <w:shd w:val="clear"/>
            <w:vAlign w:val="center"/>
          </w:tcPr>
          <w:p w14:paraId="1642BBA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0000FF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FF"/>
                <w:szCs w:val="21"/>
                <w:lang w:val="en-US" w:eastAsia="zh-CN"/>
              </w:rPr>
              <w:t>指导学生获奖</w:t>
            </w:r>
          </w:p>
        </w:tc>
        <w:tc>
          <w:tcPr>
            <w:tcW w:w="5182" w:type="dxa"/>
            <w:shd w:val="clear"/>
            <w:vAlign w:val="center"/>
          </w:tcPr>
          <w:p w14:paraId="2A8BE232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color w:val="0000FF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FF"/>
                <w:szCs w:val="21"/>
                <w:lang w:val="en-US" w:eastAsia="zh-CN"/>
              </w:rPr>
              <w:t>题目，省某某大赛一等奖</w:t>
            </w:r>
          </w:p>
        </w:tc>
      </w:tr>
    </w:tbl>
    <w:p w14:paraId="1E3B8789">
      <w:pPr>
        <w:spacing w:line="560" w:lineRule="exact"/>
        <w:rPr>
          <w:rFonts w:hint="eastAsia" w:ascii="仿宋" w:hAnsi="仿宋" w:eastAsia="仿宋" w:cs="仿宋"/>
          <w:b/>
          <w:kern w:val="0"/>
          <w:sz w:val="32"/>
          <w:szCs w:val="32"/>
          <w:lang w:val="en-US" w:eastAsia="zh-CN" w:bidi="ar-SA"/>
          <w14:textFill>
            <w14:gradFill>
              <w14:gsLst>
                <w14:gs w14:pos="51300">
                  <w14:srgbClr w14:val="FE5F4A"/>
                </w14:gs>
                <w14:gs w14:pos="0">
                  <w14:srgbClr w14:val="DF0303"/>
                </w14:gs>
                <w14:gs w14:pos="100000">
                  <w14:srgbClr w14:val="FEA06E"/>
                </w14:gs>
              </w14:gsLst>
              <w14:lin w14:ang="5400000" w14:scaled="1"/>
            </w14:gradFill>
          </w14:textFill>
        </w:rPr>
      </w:pPr>
    </w:p>
    <w:p w14:paraId="57ECAD1B">
      <w:pPr>
        <w:spacing w:line="560" w:lineRule="exact"/>
        <w:jc w:val="center"/>
        <w:rPr>
          <w:rFonts w:hint="eastAsia" w:ascii="方正小标宋简体" w:hAnsi="黑体" w:eastAsia="方正小标宋简体" w:cs="黑体"/>
          <w:color w:val="0070C0"/>
          <w:sz w:val="40"/>
          <w:szCs w:val="32"/>
        </w:rPr>
      </w:pPr>
      <w:r>
        <w:rPr>
          <w:rFonts w:hint="default" w:ascii="Arial" w:hAnsi="Arial" w:eastAsia="方正小标宋简体" w:cs="Arial"/>
          <w:color w:val="0070C0"/>
          <w:sz w:val="40"/>
          <w:szCs w:val="32"/>
        </w:rPr>
        <w:t>××××</w:t>
      </w:r>
      <w:r>
        <w:rPr>
          <w:rFonts w:hint="eastAsia" w:ascii="方正小标宋简体" w:hAnsi="黑体" w:eastAsia="方正小标宋简体" w:cs="黑体"/>
          <w:color w:val="0070C0"/>
          <w:sz w:val="40"/>
          <w:szCs w:val="32"/>
        </w:rPr>
        <w:t>2</w:t>
      </w:r>
      <w:r>
        <w:rPr>
          <w:rFonts w:ascii="方正小标宋简体" w:hAnsi="黑体" w:eastAsia="方正小标宋简体" w:cs="黑体"/>
          <w:color w:val="0070C0"/>
          <w:sz w:val="40"/>
          <w:szCs w:val="32"/>
        </w:rPr>
        <w:t>02</w:t>
      </w:r>
      <w:r>
        <w:rPr>
          <w:rFonts w:hint="eastAsia" w:ascii="方正小标宋简体" w:hAnsi="黑体" w:eastAsia="方正小标宋简体" w:cs="黑体"/>
          <w:color w:val="0070C0"/>
          <w:sz w:val="40"/>
          <w:szCs w:val="32"/>
          <w:lang w:val="en-US" w:eastAsia="zh-CN"/>
        </w:rPr>
        <w:t>6</w:t>
      </w:r>
      <w:r>
        <w:rPr>
          <w:rFonts w:hint="eastAsia" w:ascii="方正小标宋简体" w:hAnsi="黑体" w:eastAsia="方正小标宋简体" w:cs="黑体"/>
          <w:color w:val="0070C0"/>
          <w:sz w:val="40"/>
          <w:szCs w:val="32"/>
        </w:rPr>
        <w:t>年工作</w:t>
      </w:r>
      <w:r>
        <w:rPr>
          <w:rFonts w:hint="eastAsia" w:ascii="方正小标宋简体" w:hAnsi="黑体" w:eastAsia="方正小标宋简体" w:cs="黑体"/>
          <w:color w:val="0070C0"/>
          <w:sz w:val="40"/>
          <w:szCs w:val="32"/>
          <w:lang w:val="en-US" w:eastAsia="zh-CN"/>
        </w:rPr>
        <w:t>计划及意见建议</w:t>
      </w:r>
      <w:r>
        <w:rPr>
          <w:rFonts w:hint="eastAsia" w:ascii="方正小标宋简体" w:hAnsi="黑体" w:eastAsia="方正小标宋简体" w:cs="黑体"/>
          <w:color w:val="0070C0"/>
          <w:sz w:val="40"/>
          <w:szCs w:val="32"/>
        </w:rPr>
        <w:t>模板</w:t>
      </w:r>
    </w:p>
    <w:p w14:paraId="6B519529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75" w:lineRule="atLeast"/>
        <w:ind w:left="0" w:leftChars="0" w:firstLine="643" w:firstLineChars="200"/>
        <w:jc w:val="both"/>
        <w:textAlignment w:val="auto"/>
        <w:rPr>
          <w:rFonts w:hint="default" w:ascii="仿宋" w:hAnsi="仿宋" w:eastAsia="仿宋" w:cs="仿宋"/>
          <w:kern w:val="2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b/>
          <w:bCs/>
          <w:color w:val="auto"/>
          <w:kern w:val="0"/>
          <w:sz w:val="32"/>
          <w:szCs w:val="32"/>
          <w:lang w:val="en-US" w:eastAsia="zh-CN"/>
        </w:rPr>
        <w:t>一、</w:t>
      </w:r>
      <w:r>
        <w:rPr>
          <w:rFonts w:hint="eastAsia" w:ascii="黑体" w:hAnsi="黑体" w:eastAsia="黑体" w:cs="黑体"/>
          <w:b/>
          <w:bCs/>
          <w:color w:val="auto"/>
          <w:kern w:val="0"/>
          <w:sz w:val="32"/>
          <w:szCs w:val="32"/>
        </w:rPr>
        <w:t>2026年度工作计划</w:t>
      </w:r>
      <w:r>
        <w:rPr>
          <w:rFonts w:hint="eastAsia" w:ascii="黑体" w:hAnsi="黑体" w:eastAsia="黑体" w:cs="黑体"/>
          <w:b/>
          <w:bCs/>
          <w:color w:val="auto"/>
          <w:kern w:val="0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>重点围绕加强自身建设、服务学校争创“双一流”这一中心大局，从强化思想引领、凝聚组织力量、发挥统战优势、打造特色品牌等方面进行思考并策划具体可行的实践活动，为学校及社会发展贡献智慧与力量。</w:t>
      </w:r>
    </w:p>
    <w:p w14:paraId="1F026431">
      <w:pPr>
        <w:keepNext w:val="0"/>
        <w:keepLines w:val="0"/>
        <w:pageBreakBefore w:val="0"/>
        <w:widowControl/>
        <w:numPr>
          <w:ilvl w:val="0"/>
          <w:numId w:val="1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75" w:lineRule="atLeast"/>
        <w:ind w:left="0" w:leftChars="0" w:firstLine="643" w:firstLineChars="200"/>
        <w:jc w:val="both"/>
        <w:textAlignment w:val="auto"/>
        <w:rPr>
          <w:rFonts w:hint="eastAsia" w:ascii="黑体" w:hAnsi="黑体" w:eastAsia="黑体" w:cs="黑体"/>
          <w:b/>
          <w:bCs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auto"/>
          <w:kern w:val="0"/>
          <w:sz w:val="32"/>
          <w:szCs w:val="32"/>
          <w:lang w:val="en-US" w:eastAsia="zh-CN"/>
        </w:rPr>
        <w:t>意见建议：</w:t>
      </w:r>
    </w:p>
    <w:p w14:paraId="100E1F99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75" w:lineRule="atLeast"/>
        <w:ind w:firstLine="640" w:firstLineChars="200"/>
        <w:jc w:val="both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>围绕学校“十五五”发展建言献策。聚焦长远规划与战略目标，提出具有前瞻性、建设性的意见与方案。</w:t>
      </w:r>
    </w:p>
    <w:p w14:paraId="78B53EC1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75" w:lineRule="atLeast"/>
        <w:ind w:firstLine="640" w:firstLineChars="200"/>
        <w:jc w:val="both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>聚焦当前学校各项工作提出意见建议。针对学校在发展进程中存在的具体问题与挑战，提供务实、可行的改进建议。</w:t>
      </w:r>
    </w:p>
    <w:p w14:paraId="693E69CA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75" w:lineRule="atLeast"/>
        <w:ind w:left="0" w:leftChars="0" w:firstLine="640" w:firstLineChars="200"/>
        <w:jc w:val="both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>（为确保意见建议的质量与实效，请各党派团体认真研读学校相关政策文件，在充分知情明政的基础上，组织内部进行集体研讨、充分论证，最终形成代表本组织集体智慧的成熟建议提交）</w:t>
      </w:r>
    </w:p>
    <w:p w14:paraId="2D34EFF0">
      <w:pPr>
        <w:jc w:val="both"/>
        <w:rPr>
          <w:rFonts w:hint="eastAsia" w:ascii="仿宋" w:hAnsi="仿宋" w:eastAsia="仿宋" w:cs="仿宋"/>
          <w:color w:val="000000"/>
          <w:kern w:val="2"/>
          <w:sz w:val="32"/>
          <w:szCs w:val="32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2F16F9C"/>
    <w:multiLevelType w:val="singleLevel"/>
    <w:tmpl w:val="42F16F9C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2736"/>
    <w:rsid w:val="000B79C0"/>
    <w:rsid w:val="003F2736"/>
    <w:rsid w:val="00836DBF"/>
    <w:rsid w:val="00840019"/>
    <w:rsid w:val="009C2434"/>
    <w:rsid w:val="00A34527"/>
    <w:rsid w:val="00A83CC8"/>
    <w:rsid w:val="00AD2CD9"/>
    <w:rsid w:val="00B262CB"/>
    <w:rsid w:val="00C86849"/>
    <w:rsid w:val="02290C40"/>
    <w:rsid w:val="0B4C599F"/>
    <w:rsid w:val="11717F0E"/>
    <w:rsid w:val="13D44784"/>
    <w:rsid w:val="16A80D46"/>
    <w:rsid w:val="187534C4"/>
    <w:rsid w:val="18AC2568"/>
    <w:rsid w:val="1B837E60"/>
    <w:rsid w:val="1CA51C0B"/>
    <w:rsid w:val="1D0D319F"/>
    <w:rsid w:val="1F646872"/>
    <w:rsid w:val="1F770DE5"/>
    <w:rsid w:val="246150EE"/>
    <w:rsid w:val="2CD86784"/>
    <w:rsid w:val="2EE36261"/>
    <w:rsid w:val="2FF21E67"/>
    <w:rsid w:val="33080494"/>
    <w:rsid w:val="342C0CA2"/>
    <w:rsid w:val="3D9170BE"/>
    <w:rsid w:val="3DA16634"/>
    <w:rsid w:val="3DE713D4"/>
    <w:rsid w:val="474451A1"/>
    <w:rsid w:val="4A2F3EE7"/>
    <w:rsid w:val="4A8F075E"/>
    <w:rsid w:val="4E1F4272"/>
    <w:rsid w:val="50AD3DB7"/>
    <w:rsid w:val="58A502F2"/>
    <w:rsid w:val="5AFC1BC3"/>
    <w:rsid w:val="68C161FA"/>
    <w:rsid w:val="699356C4"/>
    <w:rsid w:val="6C390E1B"/>
    <w:rsid w:val="6CE40709"/>
    <w:rsid w:val="6E9221CF"/>
    <w:rsid w:val="73F44B5D"/>
    <w:rsid w:val="771542E1"/>
    <w:rsid w:val="77F96D63"/>
    <w:rsid w:val="7B0207E5"/>
    <w:rsid w:val="7C2D4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link w:val="8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22"/>
    <w:rPr>
      <w:b/>
      <w:bCs/>
    </w:rPr>
  </w:style>
  <w:style w:type="character" w:customStyle="1" w:styleId="8">
    <w:name w:val="标题 1 字符"/>
    <w:basedOn w:val="6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paragraph" w:styleId="9">
    <w:name w:val="No Spacing"/>
    <w:qFormat/>
    <w:uiPriority w:val="99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1700</Words>
  <Characters>1790</Characters>
  <Lines>4</Lines>
  <Paragraphs>1</Paragraphs>
  <TotalTime>26</TotalTime>
  <ScaleCrop>false</ScaleCrop>
  <LinksUpToDate>false</LinksUpToDate>
  <CharactersWithSpaces>1793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2023-11-27T01:52:00Z</dcterms:created>
  <dc:creator>方</dc:creator>
  <cp:lastModifiedBy>小苏打๑๑ Lynn</cp:lastModifiedBy>
  <dcterms:modified xsi:type="dcterms:W3CDTF">2025-11-13T07:47:55Z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9D4E2F9165024EBEAC323725651C8211_13</vt:lpwstr>
  </property>
  <property fmtid="{D5CDD505-2E9C-101B-9397-08002B2CF9AE}" pid="4" name="KSOTemplateDocerSaveRecord">
    <vt:lpwstr>eyJoZGlkIjoiN2Q3MTUxNjQ0NjE0NDhiNTc4MjVjMDIyMGM3NGNmMjgiLCJ1c2VySWQiOiIzOTkwMDczOTAifQ==</vt:lpwstr>
  </property>
</Properties>
</file>